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0D" w:rsidP="69CD9D77" w:rsidRDefault="69CD9D77" w14:paraId="2E493F36" w14:textId="57F3ED07">
      <w:pPr>
        <w:spacing w:after="0"/>
        <w:jc w:val="center"/>
        <w:rPr>
          <w:sz w:val="36"/>
          <w:szCs w:val="36"/>
        </w:rPr>
      </w:pPr>
      <w:r w:rsidRPr="69CD9D77">
        <w:rPr>
          <w:b/>
          <w:bCs/>
          <w:sz w:val="32"/>
          <w:szCs w:val="32"/>
        </w:rPr>
        <w:t>Minutes of a Meeting of the Shieldaig Community Association</w:t>
      </w:r>
      <w:r w:rsidRPr="69CD9D77">
        <w:rPr>
          <w:sz w:val="32"/>
          <w:szCs w:val="32"/>
        </w:rPr>
        <w:t xml:space="preserve"> </w:t>
      </w:r>
    </w:p>
    <w:p w:rsidR="003C6B0D" w:rsidP="69CD9D77" w:rsidRDefault="188958AD" w14:paraId="672A6659" w14:textId="22D7FAAC">
      <w:pPr>
        <w:spacing w:after="240"/>
        <w:jc w:val="center"/>
        <w:rPr>
          <w:sz w:val="18"/>
          <w:szCs w:val="18"/>
        </w:rPr>
      </w:pPr>
      <w:r w:rsidRPr="690AF373" w:rsidR="690AF373">
        <w:rPr>
          <w:sz w:val="20"/>
          <w:szCs w:val="20"/>
        </w:rPr>
        <w:t>held at 7pm on Monday 24 January 2022 in Shieldaig Village Hall</w:t>
      </w:r>
    </w:p>
    <w:p w:rsidR="3AE8EFFA" w:rsidP="62FE31EE" w:rsidRDefault="22718E37" w14:paraId="0295DE92" w14:textId="09B6B901">
      <w:pPr>
        <w:spacing w:after="0"/>
        <w:rPr>
          <w:b/>
          <w:bCs/>
          <w:sz w:val="20"/>
          <w:szCs w:val="20"/>
        </w:rPr>
      </w:pPr>
      <w:r w:rsidRPr="22718E37">
        <w:rPr>
          <w:b/>
          <w:bCs/>
          <w:sz w:val="20"/>
          <w:szCs w:val="20"/>
        </w:rPr>
        <w:t>Present :</w:t>
      </w:r>
    </w:p>
    <w:p w:rsidR="00FB0617" w:rsidP="69CD9D77" w:rsidRDefault="1EBCDDA8" w14:paraId="18DFAC16" w14:textId="4B544657">
      <w:pPr>
        <w:spacing w:after="0"/>
        <w:rPr>
          <w:sz w:val="20"/>
          <w:szCs w:val="20"/>
        </w:rPr>
      </w:pPr>
      <w:r w:rsidRPr="690AF373" w:rsidR="690AF373">
        <w:rPr>
          <w:sz w:val="20"/>
          <w:szCs w:val="20"/>
        </w:rPr>
        <w:t>Lynn Cameron (Chair), Pauline Stephenson, Jim Alexander (Treasurer), Janene Waudby (Secretary), Phil Collins, John McGregor, Viv Rollo, Andy Moyes, Fiona Moyes (Apologies for absence:  Tom Tindale, Mya Aronica).  In attendance: Alice MacLennan, Kalie Wilkinson.   Proxies received by the Secretary: ten</w:t>
      </w:r>
    </w:p>
    <w:p w:rsidR="00FB0617" w:rsidP="69CD9D77" w:rsidRDefault="00FB0617" w14:paraId="4DDB36D5" w14:textId="77777777">
      <w:pPr>
        <w:spacing w:after="0"/>
        <w:rPr>
          <w:sz w:val="20"/>
          <w:szCs w:val="20"/>
        </w:rPr>
      </w:pPr>
    </w:p>
    <w:p w:rsidR="690AF373" w:rsidP="690AF373" w:rsidRDefault="690AF373" w14:paraId="276A150F" w14:textId="37A5A8A8">
      <w:pPr>
        <w:pStyle w:val="Normal"/>
        <w:bidi w:val="0"/>
        <w:spacing w:before="0" w:beforeAutospacing="off" w:after="0" w:afterAutospacing="off" w:line="259" w:lineRule="auto"/>
        <w:ind w:left="0" w:right="0"/>
        <w:jc w:val="left"/>
        <w:rPr>
          <w:b w:val="1"/>
          <w:bCs w:val="1"/>
          <w:sz w:val="20"/>
          <w:szCs w:val="20"/>
        </w:rPr>
      </w:pPr>
      <w:r w:rsidRPr="690AF373" w:rsidR="690AF373">
        <w:rPr>
          <w:b w:val="1"/>
          <w:bCs w:val="1"/>
          <w:sz w:val="20"/>
          <w:szCs w:val="20"/>
        </w:rPr>
        <w:t>EGM</w:t>
      </w:r>
    </w:p>
    <w:p w:rsidR="69CD9D77" w:rsidP="0AC62D01" w:rsidRDefault="188958AD" w14:paraId="11BF99C9" w14:textId="6A1D99B1">
      <w:pPr>
        <w:spacing w:after="0"/>
        <w:rPr>
          <w:b w:val="0"/>
          <w:bCs w:val="0"/>
          <w:sz w:val="20"/>
          <w:szCs w:val="20"/>
        </w:rPr>
      </w:pPr>
      <w:r w:rsidRPr="690AF373" w:rsidR="690AF373">
        <w:rPr>
          <w:b w:val="0"/>
          <w:bCs w:val="0"/>
          <w:sz w:val="20"/>
          <w:szCs w:val="20"/>
        </w:rPr>
        <w:t>It was noted that the meeting was quorate for the purposes of holding an EGM, notice of which had been sent out on 6</w:t>
      </w:r>
      <w:r w:rsidRPr="690AF373" w:rsidR="690AF373">
        <w:rPr>
          <w:b w:val="0"/>
          <w:bCs w:val="0"/>
          <w:sz w:val="20"/>
          <w:szCs w:val="20"/>
          <w:vertAlign w:val="superscript"/>
        </w:rPr>
        <w:t>th</w:t>
      </w:r>
      <w:r w:rsidRPr="690AF373" w:rsidR="690AF373">
        <w:rPr>
          <w:b w:val="0"/>
          <w:bCs w:val="0"/>
          <w:sz w:val="20"/>
          <w:szCs w:val="20"/>
        </w:rPr>
        <w:t xml:space="preserve"> January.   Lynn Cameron asked the Secretary to conduct the proceedings.    The Secretary reminded the meeting of the purpose of the proposed change to the constitution and, there being </w:t>
      </w:r>
      <w:proofErr w:type="gramStart"/>
      <w:r w:rsidRPr="690AF373" w:rsidR="690AF373">
        <w:rPr>
          <w:b w:val="0"/>
          <w:bCs w:val="0"/>
          <w:sz w:val="20"/>
          <w:szCs w:val="20"/>
        </w:rPr>
        <w:t>not</w:t>
      </w:r>
      <w:proofErr w:type="gramEnd"/>
      <w:r w:rsidRPr="690AF373" w:rsidR="690AF373">
        <w:rPr>
          <w:b w:val="0"/>
          <w:bCs w:val="0"/>
          <w:sz w:val="20"/>
          <w:szCs w:val="20"/>
        </w:rPr>
        <w:t xml:space="preserve"> questions, the resolution set out in the notice of meeting was proposed.  After a show of hands, the resolution was unanimously passed.    </w:t>
      </w:r>
    </w:p>
    <w:p w:rsidR="69CD9D77" w:rsidP="0AC62D01" w:rsidRDefault="188958AD" w14:paraId="377E7871" w14:textId="09239B94">
      <w:pPr>
        <w:spacing w:after="0"/>
        <w:rPr>
          <w:b w:val="1"/>
          <w:bCs w:val="1"/>
          <w:sz w:val="20"/>
          <w:szCs w:val="20"/>
        </w:rPr>
      </w:pPr>
    </w:p>
    <w:p w:rsidR="69CD9D77" w:rsidP="69CD9D77" w:rsidRDefault="188958AD" w14:paraId="228D1971" w14:textId="3AA4DA5D">
      <w:pPr>
        <w:spacing w:after="0"/>
        <w:rPr>
          <w:b w:val="1"/>
          <w:bCs w:val="1"/>
          <w:sz w:val="20"/>
          <w:szCs w:val="20"/>
        </w:rPr>
      </w:pPr>
      <w:r w:rsidRPr="690AF373" w:rsidR="690AF373">
        <w:rPr>
          <w:b w:val="1"/>
          <w:bCs w:val="1"/>
          <w:sz w:val="20"/>
          <w:szCs w:val="20"/>
        </w:rPr>
        <w:t>Village Hall update:</w:t>
      </w:r>
    </w:p>
    <w:p w:rsidR="3AE8EFFA" w:rsidP="22718E37" w:rsidRDefault="3AE8EFFA" w14:paraId="49638CE0" w14:textId="4778FA57">
      <w:pPr>
        <w:spacing w:after="0"/>
        <w:rPr>
          <w:sz w:val="20"/>
          <w:szCs w:val="20"/>
        </w:rPr>
      </w:pPr>
      <w:r w:rsidRPr="690AF373" w:rsidR="690AF373">
        <w:rPr>
          <w:sz w:val="20"/>
          <w:szCs w:val="20"/>
        </w:rPr>
        <w:t>It was noted that the purchase was scheduled to take place on 4</w:t>
      </w:r>
      <w:r w:rsidRPr="690AF373" w:rsidR="690AF373">
        <w:rPr>
          <w:sz w:val="20"/>
          <w:szCs w:val="20"/>
          <w:vertAlign w:val="superscript"/>
        </w:rPr>
        <w:t>th</w:t>
      </w:r>
      <w:r w:rsidRPr="690AF373" w:rsidR="690AF373">
        <w:rPr>
          <w:sz w:val="20"/>
          <w:szCs w:val="20"/>
        </w:rPr>
        <w:t xml:space="preserve"> March.   Jim Alexander said that the insurers had asked for a “rebuilding cost survey”.   The Secretary agreed to contact the surveyors to ask for a quote.   Jim confirmed he would send an invoice to the Highland Council for the electricity bill for the duration of their use of the building as a nursery.   The Secretary confirmed that while the telephone line had not yet been installed, this would be done.  It was questioned (and later confirmed) that the replacement fridge in the kitchen had come from the school and was donated by the Highland Council.  The hire charge was then discussed and agreed that it would remain at £5 an hour with extraordinary charges for any use by non-residents.   It was agreed that the children could install artwork on the East wall.  A celebration event was discussed and agreed this could be held on the weekend of 11/12 March with tea/cake etc. In the afternoon and a party in the evening.  Pauline agreed to ask about music and approach Linus about providing food from his van for the evening.   Martin had agreed to continue to clean the </w:t>
      </w:r>
      <w:proofErr w:type="gramStart"/>
      <w:r w:rsidRPr="690AF373" w:rsidR="690AF373">
        <w:rPr>
          <w:sz w:val="20"/>
          <w:szCs w:val="20"/>
        </w:rPr>
        <w:t>hall</w:t>
      </w:r>
      <w:proofErr w:type="gramEnd"/>
      <w:r w:rsidRPr="690AF373" w:rsidR="690AF373">
        <w:rPr>
          <w:sz w:val="20"/>
          <w:szCs w:val="20"/>
        </w:rPr>
        <w:t xml:space="preserve"> but the merits of a warden was discussed.  The Secretary agreed to speak to Lucy and others to gauge interest in the role, </w:t>
      </w:r>
      <w:proofErr w:type="gramStart"/>
      <w:r w:rsidRPr="690AF373" w:rsidR="690AF373">
        <w:rPr>
          <w:sz w:val="20"/>
          <w:szCs w:val="20"/>
        </w:rPr>
        <w:t>and also</w:t>
      </w:r>
      <w:proofErr w:type="gramEnd"/>
      <w:r w:rsidRPr="690AF373" w:rsidR="690AF373">
        <w:rPr>
          <w:sz w:val="20"/>
          <w:szCs w:val="20"/>
        </w:rPr>
        <w:t xml:space="preserve"> to place a bookings diary in the hall itself.  John MacGregor also agreed to look at the bell tower on the village hall to check whether it is sound and make any necessary repairs to enable the bell to be rung.   </w:t>
      </w:r>
    </w:p>
    <w:p w:rsidR="0AC62D01" w:rsidP="0AC62D01" w:rsidRDefault="0AC62D01" w14:paraId="6B626A83" w14:textId="1F1EF8D0">
      <w:pPr>
        <w:pStyle w:val="Normal"/>
        <w:spacing w:after="0"/>
        <w:rPr>
          <w:sz w:val="20"/>
          <w:szCs w:val="20"/>
        </w:rPr>
      </w:pPr>
    </w:p>
    <w:p w:rsidR="690AF373" w:rsidP="690AF373" w:rsidRDefault="690AF373" w14:paraId="1AC52C83" w14:textId="4AACE142">
      <w:pPr>
        <w:pStyle w:val="Normal"/>
        <w:bidi w:val="0"/>
        <w:spacing w:before="0" w:beforeAutospacing="off" w:after="0" w:afterAutospacing="off" w:line="259" w:lineRule="auto"/>
        <w:ind w:left="0" w:right="0"/>
        <w:jc w:val="left"/>
        <w:rPr>
          <w:b w:val="1"/>
          <w:bCs w:val="1"/>
          <w:sz w:val="20"/>
          <w:szCs w:val="20"/>
        </w:rPr>
      </w:pPr>
      <w:r w:rsidRPr="690AF373" w:rsidR="690AF373">
        <w:rPr>
          <w:b w:val="1"/>
          <w:bCs w:val="1"/>
          <w:sz w:val="20"/>
          <w:szCs w:val="20"/>
        </w:rPr>
        <w:t xml:space="preserve">Hamilton Trust </w:t>
      </w:r>
    </w:p>
    <w:p w:rsidR="690AF373" w:rsidP="690AF373" w:rsidRDefault="690AF373" w14:paraId="58618DE0" w14:textId="498372AB">
      <w:pPr>
        <w:pStyle w:val="Normal"/>
        <w:bidi w:val="0"/>
        <w:spacing w:before="0" w:beforeAutospacing="off" w:after="0" w:afterAutospacing="off" w:line="259" w:lineRule="auto"/>
        <w:ind w:left="0" w:right="0"/>
        <w:jc w:val="left"/>
        <w:rPr>
          <w:sz w:val="20"/>
          <w:szCs w:val="20"/>
        </w:rPr>
      </w:pPr>
      <w:r w:rsidRPr="690AF373" w:rsidR="690AF373">
        <w:rPr>
          <w:sz w:val="20"/>
          <w:szCs w:val="20"/>
        </w:rPr>
        <w:t xml:space="preserve">Jim reminded the meeting of the existence and purpose of the Hamilton Trust.  The Secretary agreed to check its terms and send a reminder to village members about the trust.  Later note:  the Trust was set up for the benefit of children who have attended </w:t>
      </w:r>
      <w:proofErr w:type="spellStart"/>
      <w:r w:rsidRPr="690AF373" w:rsidR="690AF373">
        <w:rPr>
          <w:sz w:val="20"/>
          <w:szCs w:val="20"/>
        </w:rPr>
        <w:t>Shieldaig</w:t>
      </w:r>
      <w:proofErr w:type="spellEnd"/>
      <w:r w:rsidRPr="690AF373" w:rsidR="690AF373">
        <w:rPr>
          <w:sz w:val="20"/>
          <w:szCs w:val="20"/>
        </w:rPr>
        <w:t xml:space="preserve"> Primary School and who enter further education (meaning a </w:t>
      </w:r>
      <w:proofErr w:type="gramStart"/>
      <w:r w:rsidRPr="690AF373" w:rsidR="690AF373">
        <w:rPr>
          <w:sz w:val="20"/>
          <w:szCs w:val="20"/>
        </w:rPr>
        <w:t>full time</w:t>
      </w:r>
      <w:proofErr w:type="gramEnd"/>
      <w:r w:rsidRPr="690AF373" w:rsidR="690AF373">
        <w:rPr>
          <w:sz w:val="20"/>
          <w:szCs w:val="20"/>
        </w:rPr>
        <w:t xml:space="preserve"> course at a college or university).  Eligible children can apply for funding (amount to be decided by the village association but typically about £250 per person).</w:t>
      </w:r>
    </w:p>
    <w:p w:rsidR="0AC62D01" w:rsidP="0AC62D01" w:rsidRDefault="0AC62D01" w14:paraId="797F70C2" w14:textId="68F66359">
      <w:pPr>
        <w:pStyle w:val="Normal"/>
        <w:spacing w:after="0"/>
        <w:rPr>
          <w:sz w:val="20"/>
          <w:szCs w:val="20"/>
        </w:rPr>
      </w:pPr>
    </w:p>
    <w:p w:rsidR="690AF373" w:rsidP="690AF373" w:rsidRDefault="690AF373" w14:paraId="132F24B6" w14:textId="79280CC8">
      <w:pPr>
        <w:pStyle w:val="Normal"/>
        <w:bidi w:val="0"/>
        <w:spacing w:before="0" w:beforeAutospacing="off" w:after="0" w:afterAutospacing="off" w:line="259" w:lineRule="auto"/>
        <w:ind w:left="0" w:right="0"/>
        <w:jc w:val="left"/>
        <w:rPr>
          <w:b w:val="1"/>
          <w:bCs w:val="1"/>
          <w:sz w:val="20"/>
          <w:szCs w:val="20"/>
        </w:rPr>
      </w:pPr>
      <w:r w:rsidRPr="690AF373" w:rsidR="690AF373">
        <w:rPr>
          <w:b w:val="1"/>
          <w:bCs w:val="1"/>
          <w:sz w:val="20"/>
          <w:szCs w:val="20"/>
        </w:rPr>
        <w:t>Basketball</w:t>
      </w:r>
    </w:p>
    <w:p w:rsidR="0AC62D01" w:rsidP="0AC62D01" w:rsidRDefault="0AC62D01" w14:paraId="0DAA7BC2" w14:textId="0E157BC8">
      <w:pPr>
        <w:pStyle w:val="Normal"/>
        <w:spacing w:after="0"/>
        <w:rPr>
          <w:sz w:val="20"/>
          <w:szCs w:val="20"/>
        </w:rPr>
      </w:pPr>
      <w:r w:rsidRPr="690AF373" w:rsidR="690AF373">
        <w:rPr>
          <w:sz w:val="20"/>
          <w:szCs w:val="20"/>
        </w:rPr>
        <w:t xml:space="preserve">The school had requested funding for two basketball hoops (about £90 each).  After discussion this was approved.  </w:t>
      </w:r>
    </w:p>
    <w:p w:rsidR="0AC62D01" w:rsidP="0AC62D01" w:rsidRDefault="0AC62D01" w14:paraId="11548690" w14:textId="166D39AD">
      <w:pPr>
        <w:pStyle w:val="Normal"/>
        <w:spacing w:after="0"/>
        <w:rPr>
          <w:sz w:val="20"/>
          <w:szCs w:val="20"/>
        </w:rPr>
      </w:pPr>
    </w:p>
    <w:p w:rsidR="3AE8EFFA" w:rsidP="188958AD" w:rsidRDefault="188958AD" w14:paraId="31C98A8E" w14:textId="651F5908">
      <w:pPr>
        <w:spacing w:after="0"/>
        <w:rPr>
          <w:sz w:val="20"/>
          <w:szCs w:val="20"/>
        </w:rPr>
      </w:pPr>
      <w:r w:rsidRPr="690AF373" w:rsidR="690AF373">
        <w:rPr>
          <w:b w:val="1"/>
          <w:bCs w:val="1"/>
          <w:sz w:val="20"/>
          <w:szCs w:val="20"/>
        </w:rPr>
        <w:t>Tennis Court</w:t>
      </w:r>
    </w:p>
    <w:p w:rsidR="3AE8EFFA" w:rsidP="188958AD" w:rsidRDefault="188958AD" w14:paraId="2D8CA306" w14:textId="58BFA772">
      <w:pPr>
        <w:spacing w:after="0"/>
        <w:rPr>
          <w:sz w:val="20"/>
          <w:szCs w:val="20"/>
        </w:rPr>
      </w:pPr>
      <w:r w:rsidRPr="690AF373" w:rsidR="690AF373">
        <w:rPr>
          <w:sz w:val="20"/>
          <w:szCs w:val="20"/>
        </w:rPr>
        <w:t xml:space="preserve">It was noted that the tennis court net ratchet mechanism was broken and/or missing.   After discussion it was agreed a full replacement was too expensive to justify given the low number of residents who play </w:t>
      </w:r>
      <w:proofErr w:type="gramStart"/>
      <w:r w:rsidRPr="690AF373" w:rsidR="690AF373">
        <w:rPr>
          <w:sz w:val="20"/>
          <w:szCs w:val="20"/>
        </w:rPr>
        <w:t>tennis</w:t>
      </w:r>
      <w:proofErr w:type="gramEnd"/>
      <w:r w:rsidRPr="690AF373" w:rsidR="690AF373">
        <w:rPr>
          <w:sz w:val="20"/>
          <w:szCs w:val="20"/>
        </w:rPr>
        <w:t xml:space="preserve"> but John MacGregor agreed to see if a </w:t>
      </w:r>
      <w:proofErr w:type="gramStart"/>
      <w:r w:rsidRPr="690AF373" w:rsidR="690AF373">
        <w:rPr>
          <w:sz w:val="20"/>
          <w:szCs w:val="20"/>
        </w:rPr>
        <w:t>cost effective</w:t>
      </w:r>
      <w:proofErr w:type="gramEnd"/>
      <w:r w:rsidRPr="690AF373" w:rsidR="690AF373">
        <w:rPr>
          <w:sz w:val="20"/>
          <w:szCs w:val="20"/>
        </w:rPr>
        <w:t xml:space="preserve"> repair could be </w:t>
      </w:r>
      <w:proofErr w:type="gramStart"/>
      <w:r w:rsidRPr="690AF373" w:rsidR="690AF373">
        <w:rPr>
          <w:sz w:val="20"/>
          <w:szCs w:val="20"/>
        </w:rPr>
        <w:t>effected</w:t>
      </w:r>
      <w:proofErr w:type="gramEnd"/>
      <w:r w:rsidRPr="690AF373" w:rsidR="690AF373">
        <w:rPr>
          <w:sz w:val="20"/>
          <w:szCs w:val="20"/>
        </w:rPr>
        <w:t xml:space="preserve">.      </w:t>
      </w:r>
    </w:p>
    <w:p w:rsidR="690AF373" w:rsidP="690AF373" w:rsidRDefault="690AF373" w14:paraId="72DF9678" w14:textId="1D2C535A">
      <w:pPr>
        <w:pStyle w:val="Normal"/>
        <w:spacing w:after="0"/>
        <w:rPr>
          <w:sz w:val="20"/>
          <w:szCs w:val="20"/>
        </w:rPr>
      </w:pPr>
    </w:p>
    <w:p w:rsidR="690AF373" w:rsidP="690AF373" w:rsidRDefault="690AF373" w14:paraId="28FD8E49" w14:textId="1EFAD4F9">
      <w:pPr>
        <w:pStyle w:val="Normal"/>
        <w:spacing w:after="0"/>
        <w:rPr>
          <w:b w:val="1"/>
          <w:bCs w:val="1"/>
          <w:sz w:val="20"/>
          <w:szCs w:val="20"/>
        </w:rPr>
      </w:pPr>
      <w:r w:rsidRPr="690AF373" w:rsidR="690AF373">
        <w:rPr>
          <w:b w:val="1"/>
          <w:bCs w:val="1"/>
          <w:sz w:val="20"/>
          <w:szCs w:val="20"/>
        </w:rPr>
        <w:t>Playpark</w:t>
      </w:r>
    </w:p>
    <w:p w:rsidR="690AF373" w:rsidP="690AF373" w:rsidRDefault="690AF373" w14:paraId="4AD1663D" w14:textId="4E06C6FD">
      <w:pPr>
        <w:pStyle w:val="Normal"/>
        <w:spacing w:after="0"/>
        <w:rPr>
          <w:sz w:val="20"/>
          <w:szCs w:val="20"/>
        </w:rPr>
      </w:pPr>
      <w:r w:rsidRPr="690AF373" w:rsidR="690AF373">
        <w:rPr>
          <w:sz w:val="20"/>
          <w:szCs w:val="20"/>
        </w:rPr>
        <w:t xml:space="preserve">Phil reported an update on the playpark which was due to be installed in February.  </w:t>
      </w:r>
    </w:p>
    <w:p w:rsidR="3AE8EFFA" w:rsidP="188958AD" w:rsidRDefault="3AE8EFFA" w14:paraId="7735862F" w14:textId="298B5FBA" w14:noSpellErr="1">
      <w:pPr>
        <w:spacing w:after="0"/>
        <w:rPr>
          <w:sz w:val="20"/>
          <w:szCs w:val="20"/>
        </w:rPr>
      </w:pPr>
    </w:p>
    <w:p w:rsidR="690AF373" w:rsidP="690AF373" w:rsidRDefault="690AF373" w14:paraId="178EB40E" w14:textId="25C52A44">
      <w:pPr>
        <w:pStyle w:val="Normal"/>
        <w:spacing w:after="0"/>
        <w:rPr>
          <w:b w:val="1"/>
          <w:bCs w:val="1"/>
          <w:sz w:val="20"/>
          <w:szCs w:val="20"/>
        </w:rPr>
      </w:pPr>
      <w:r w:rsidRPr="690AF373" w:rsidR="690AF373">
        <w:rPr>
          <w:b w:val="1"/>
          <w:bCs w:val="1"/>
          <w:sz w:val="20"/>
          <w:szCs w:val="20"/>
        </w:rPr>
        <w:t>Sea Eagle Project</w:t>
      </w:r>
    </w:p>
    <w:p w:rsidR="690AF373" w:rsidP="690AF373" w:rsidRDefault="690AF373" w14:paraId="3C95F5F7" w14:textId="32F5A270">
      <w:pPr>
        <w:pStyle w:val="Normal"/>
        <w:spacing w:after="0"/>
        <w:rPr>
          <w:sz w:val="20"/>
          <w:szCs w:val="20"/>
        </w:rPr>
      </w:pPr>
      <w:r w:rsidRPr="690AF373" w:rsidR="690AF373">
        <w:rPr>
          <w:sz w:val="20"/>
          <w:szCs w:val="20"/>
        </w:rPr>
        <w:t xml:space="preserve">It was noted that the association still had monies for the sea eagle project.   After discussion it was agreed that it was worth investigating arranging a new print run of the sea eagle pamphlet.   The Secretary agreed to review a copy of the old </w:t>
      </w:r>
      <w:r w:rsidRPr="690AF373" w:rsidR="690AF373">
        <w:rPr>
          <w:sz w:val="20"/>
          <w:szCs w:val="20"/>
        </w:rPr>
        <w:t>pamphlet</w:t>
      </w:r>
      <w:r w:rsidRPr="690AF373" w:rsidR="690AF373">
        <w:rPr>
          <w:sz w:val="20"/>
          <w:szCs w:val="20"/>
        </w:rPr>
        <w:t xml:space="preserve"> to see if it needed updating.  Lynn Cameron agreed to speak to Les about getting any changes made and reprinting.   </w:t>
      </w:r>
    </w:p>
    <w:p w:rsidR="690AF373" w:rsidP="690AF373" w:rsidRDefault="690AF373" w14:paraId="011D7ED2" w14:textId="7C709220">
      <w:pPr>
        <w:pStyle w:val="Normal"/>
        <w:spacing w:after="0"/>
        <w:rPr>
          <w:sz w:val="20"/>
          <w:szCs w:val="20"/>
        </w:rPr>
      </w:pPr>
    </w:p>
    <w:p w:rsidR="3AE8EFFA" w:rsidP="22718E37" w:rsidRDefault="188958AD" w14:paraId="396A63F2" w14:textId="3C8A1301">
      <w:pPr>
        <w:spacing w:after="0"/>
        <w:rPr>
          <w:sz w:val="20"/>
          <w:szCs w:val="20"/>
        </w:rPr>
      </w:pPr>
      <w:r w:rsidRPr="188958AD">
        <w:rPr>
          <w:b/>
          <w:bCs/>
          <w:sz w:val="20"/>
          <w:szCs w:val="20"/>
        </w:rPr>
        <w:t>AOB:</w:t>
      </w:r>
    </w:p>
    <w:p w:rsidR="070B6E07" w:rsidP="0AC62D01" w:rsidRDefault="188958AD" w14:paraId="0659A662" w14:textId="26E7CB62">
      <w:pPr>
        <w:spacing w:after="0"/>
        <w:rPr>
          <w:sz w:val="20"/>
          <w:szCs w:val="20"/>
        </w:rPr>
      </w:pPr>
      <w:r w:rsidRPr="690AF373" w:rsidR="690AF373">
        <w:rPr>
          <w:sz w:val="20"/>
          <w:szCs w:val="20"/>
        </w:rPr>
        <w:t xml:space="preserve">(a) Kalie and Viv had kindly agreed to paint the fences around the cattle grids and the purchase of paint was approved for that purpose.  </w:t>
      </w:r>
    </w:p>
    <w:p w:rsidR="070B6E07" w:rsidP="0AC62D01" w:rsidRDefault="188958AD" w14:paraId="3BD39816" w14:textId="1FAC046C">
      <w:pPr>
        <w:spacing w:after="0"/>
        <w:rPr>
          <w:sz w:val="20"/>
          <w:szCs w:val="20"/>
        </w:rPr>
      </w:pPr>
    </w:p>
    <w:p w:rsidR="070B6E07" w:rsidP="0AC62D01" w:rsidRDefault="188958AD" w14:paraId="634B399A" w14:textId="59C6FD6E">
      <w:pPr>
        <w:spacing w:after="0"/>
        <w:rPr>
          <w:sz w:val="20"/>
          <w:szCs w:val="20"/>
        </w:rPr>
      </w:pPr>
      <w:r w:rsidRPr="690AF373" w:rsidR="690AF373">
        <w:rPr>
          <w:sz w:val="20"/>
          <w:szCs w:val="20"/>
        </w:rPr>
        <w:t xml:space="preserve">(b) the possibility of installing a small library in the village hall for the benefit of residents was discussed.   It was approved and the Secretary would investigate this further.    </w:t>
      </w:r>
    </w:p>
    <w:p w:rsidR="3AE8EFFA" w:rsidP="62FE31EE" w:rsidRDefault="3AE8EFFA" w14:paraId="73E3B040" w14:textId="60B7BDE2">
      <w:pPr>
        <w:spacing w:after="0"/>
        <w:rPr>
          <w:sz w:val="20"/>
          <w:szCs w:val="20"/>
        </w:rPr>
      </w:pPr>
    </w:p>
    <w:p w:rsidR="3AE8EFFA" w:rsidP="62FE31EE" w:rsidRDefault="62FE31EE" w14:paraId="49397D29" w14:textId="652986A5">
      <w:pPr>
        <w:spacing w:after="0"/>
        <w:rPr>
          <w:b/>
          <w:bCs/>
          <w:sz w:val="20"/>
          <w:szCs w:val="20"/>
        </w:rPr>
      </w:pPr>
      <w:r w:rsidRPr="62FE31EE">
        <w:rPr>
          <w:b/>
          <w:bCs/>
          <w:sz w:val="20"/>
          <w:szCs w:val="20"/>
        </w:rPr>
        <w:lastRenderedPageBreak/>
        <w:t>Close of Meeting:</w:t>
      </w:r>
    </w:p>
    <w:p w:rsidR="3AE8EFFA" w:rsidP="62FE31EE" w:rsidRDefault="188958AD" w14:paraId="45C7ED62" w14:textId="368BD583">
      <w:pPr>
        <w:spacing w:after="0"/>
        <w:rPr>
          <w:sz w:val="20"/>
          <w:szCs w:val="20"/>
        </w:rPr>
      </w:pPr>
      <w:r w:rsidRPr="188958AD">
        <w:rPr>
          <w:sz w:val="20"/>
          <w:szCs w:val="20"/>
        </w:rPr>
        <w:t xml:space="preserve">There being no further business, the meeting closed.     </w:t>
      </w:r>
    </w:p>
    <w:p w:rsidR="3AE8EFFA" w:rsidP="69CD9D77" w:rsidRDefault="69CD9D77" w14:paraId="21F788E9" w14:textId="1E0C73FA">
      <w:pPr>
        <w:spacing w:after="0"/>
        <w:rPr>
          <w:sz w:val="20"/>
          <w:szCs w:val="20"/>
        </w:rPr>
      </w:pPr>
      <w:r w:rsidRPr="0AC62D01" w:rsidR="0AC62D01">
        <w:rPr>
          <w:sz w:val="20"/>
          <w:szCs w:val="20"/>
        </w:rPr>
        <w:t>Lynn Cameron (Chairperson).</w:t>
      </w:r>
    </w:p>
    <w:sectPr w:rsidR="3AE8EFF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8EFFA"/>
    <w:rsid w:val="003C6B0D"/>
    <w:rsid w:val="00482CB0"/>
    <w:rsid w:val="004B6BCD"/>
    <w:rsid w:val="00D34AB8"/>
    <w:rsid w:val="00FB0617"/>
    <w:rsid w:val="01F9323F"/>
    <w:rsid w:val="070B6E07"/>
    <w:rsid w:val="0AC62D01"/>
    <w:rsid w:val="188958AD"/>
    <w:rsid w:val="1EBCDDA8"/>
    <w:rsid w:val="22718E37"/>
    <w:rsid w:val="252F690E"/>
    <w:rsid w:val="3AE8EFFA"/>
    <w:rsid w:val="42AD725A"/>
    <w:rsid w:val="43785983"/>
    <w:rsid w:val="458902EE"/>
    <w:rsid w:val="459E33B5"/>
    <w:rsid w:val="4C96BFE2"/>
    <w:rsid w:val="62FE31EE"/>
    <w:rsid w:val="690AF373"/>
    <w:rsid w:val="69CD9D77"/>
    <w:rsid w:val="6D4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5983"/>
  <w15:chartTrackingRefBased/>
  <w15:docId w15:val="{DBBC59A7-FB45-47EC-911A-7E572600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16</revision>
  <dcterms:created xsi:type="dcterms:W3CDTF">2022-01-29T17:54:15.3594087Z</dcterms:created>
  <dcterms:modified xsi:type="dcterms:W3CDTF">2022-01-29T18:37:05.8902243Z</dcterms:modified>
</coreProperties>
</file>